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4AD" w:rsidRPr="00E32E34" w:rsidRDefault="006F3260" w:rsidP="008E5ABB">
      <w:pPr>
        <w:spacing w:line="276" w:lineRule="auto"/>
        <w:jc w:val="center"/>
        <w:rPr>
          <w:rFonts w:ascii="Garamond" w:eastAsia="Garamond" w:hAnsi="Garamond" w:cs="Garamond"/>
          <w:b/>
          <w:color w:val="404040"/>
          <w:szCs w:val="24"/>
        </w:rPr>
      </w:pPr>
      <w:r w:rsidRPr="00E32E34">
        <w:rPr>
          <w:rFonts w:ascii="Garamond" w:eastAsia="Garamond" w:hAnsi="Garamond" w:cs="Garamond"/>
          <w:b/>
          <w:color w:val="404040"/>
          <w:szCs w:val="24"/>
        </w:rPr>
        <w:t>DECLARACIÓN CATASTRO DE MEDIOS REGIONALES</w:t>
      </w:r>
      <w:r>
        <w:rPr>
          <w:rFonts w:ascii="Garamond" w:eastAsia="Garamond" w:hAnsi="Garamond" w:cs="Garamond"/>
          <w:b/>
          <w:color w:val="404040"/>
          <w:szCs w:val="24"/>
        </w:rPr>
        <w:t xml:space="preserve"> 2026</w:t>
      </w:r>
    </w:p>
    <w:p w:rsidR="008E5ABB" w:rsidRPr="00E32E34" w:rsidRDefault="006F3260" w:rsidP="008E5ABB">
      <w:pPr>
        <w:spacing w:line="276" w:lineRule="auto"/>
        <w:jc w:val="both"/>
        <w:rPr>
          <w:rFonts w:ascii="Garamond" w:eastAsia="Garamond" w:hAnsi="Garamond" w:cs="Garamond"/>
          <w:color w:val="404040"/>
          <w:szCs w:val="24"/>
        </w:rPr>
      </w:pPr>
      <w:r w:rsidRPr="006F3260">
        <w:rPr>
          <w:rFonts w:ascii="Garamond" w:eastAsia="Garamond" w:hAnsi="Garamond" w:cs="Garamond"/>
          <w:color w:val="404040"/>
          <w:szCs w:val="24"/>
        </w:rPr>
        <w:t>Yo, (nombre Rep. Legal), cédula de identidad (indicar RUN), en mi calidad de representante legal del medio de comunicación (Nombre de Fantasía), Razón Social (Razón Social), RUT (RUT), declaro bajo juramento lo siguiente</w:t>
      </w:r>
      <w:r w:rsidR="008E5ABB" w:rsidRPr="00E32E34">
        <w:rPr>
          <w:rFonts w:ascii="Garamond" w:eastAsia="Garamond" w:hAnsi="Garamond" w:cs="Garamond"/>
          <w:color w:val="404040"/>
          <w:szCs w:val="24"/>
        </w:rPr>
        <w:t>:</w:t>
      </w:r>
    </w:p>
    <w:p w:rsidR="008E5ABB" w:rsidRPr="00E32E34" w:rsidRDefault="006F3260" w:rsidP="008E5ABB">
      <w:pPr>
        <w:pStyle w:val="Prrafodelista"/>
        <w:numPr>
          <w:ilvl w:val="0"/>
          <w:numId w:val="5"/>
        </w:numPr>
        <w:spacing w:line="276" w:lineRule="auto"/>
        <w:jc w:val="both"/>
        <w:rPr>
          <w:rFonts w:ascii="Garamond" w:eastAsia="Garamond" w:hAnsi="Garamond" w:cs="Garamond"/>
          <w:color w:val="404040"/>
          <w:szCs w:val="24"/>
        </w:rPr>
      </w:pPr>
      <w:r w:rsidRPr="006F3260">
        <w:rPr>
          <w:rFonts w:ascii="Garamond" w:eastAsia="Garamond" w:hAnsi="Garamond" w:cs="Garamond"/>
          <w:b/>
          <w:color w:val="404040"/>
          <w:szCs w:val="24"/>
        </w:rPr>
        <w:t>OPERACIÓN Y TERRITORIALIDAD:</w:t>
      </w:r>
      <w:r w:rsidRPr="006F3260">
        <w:rPr>
          <w:rFonts w:ascii="Garamond" w:eastAsia="Garamond" w:hAnsi="Garamond" w:cs="Garamond"/>
          <w:color w:val="404040"/>
          <w:szCs w:val="24"/>
        </w:rPr>
        <w:t xml:space="preserve"> Que el medio que represento mantiene su operación efectiva, producción de contenidos, actividad periodística, infraestructura y redacción desarrollada exclusivamente en la Región de ____________________. Declaro expresamente que no contamos con sucursales, filiales, estudios ni oficinas editoriales en otras regiones del país</w:t>
      </w:r>
      <w:r w:rsidR="008E5ABB" w:rsidRPr="00E32E34">
        <w:rPr>
          <w:rFonts w:ascii="Garamond" w:eastAsia="Garamond" w:hAnsi="Garamond" w:cs="Garamond"/>
          <w:color w:val="404040"/>
          <w:szCs w:val="24"/>
        </w:rPr>
        <w:t>.</w:t>
      </w:r>
    </w:p>
    <w:p w:rsidR="008E5ABB" w:rsidRPr="00E32E34" w:rsidRDefault="006F3260" w:rsidP="008E5ABB">
      <w:pPr>
        <w:pStyle w:val="Prrafodelista"/>
        <w:numPr>
          <w:ilvl w:val="0"/>
          <w:numId w:val="5"/>
        </w:numPr>
        <w:spacing w:line="276" w:lineRule="auto"/>
        <w:jc w:val="both"/>
        <w:rPr>
          <w:rFonts w:ascii="Garamond" w:eastAsia="Garamond" w:hAnsi="Garamond" w:cs="Garamond"/>
          <w:color w:val="404040"/>
          <w:szCs w:val="24"/>
        </w:rPr>
      </w:pPr>
      <w:r w:rsidRPr="006F3260">
        <w:rPr>
          <w:rFonts w:ascii="Garamond" w:eastAsia="Garamond" w:hAnsi="Garamond" w:cs="Garamond"/>
          <w:b/>
          <w:color w:val="404040"/>
          <w:szCs w:val="24"/>
        </w:rPr>
        <w:t>INDEPENDENCIA Y PROPIEDAD:</w:t>
      </w:r>
      <w:r w:rsidRPr="006F3260">
        <w:rPr>
          <w:rFonts w:ascii="Garamond" w:eastAsia="Garamond" w:hAnsi="Garamond" w:cs="Garamond"/>
          <w:color w:val="404040"/>
          <w:szCs w:val="24"/>
        </w:rPr>
        <w:t xml:space="preserve"> Que damos cumplimiento a lo dispuesto en el Artículo 20 de la Ley </w:t>
      </w:r>
      <w:proofErr w:type="spellStart"/>
      <w:r w:rsidRPr="006F3260">
        <w:rPr>
          <w:rFonts w:ascii="Garamond" w:eastAsia="Garamond" w:hAnsi="Garamond" w:cs="Garamond"/>
          <w:color w:val="404040"/>
          <w:szCs w:val="24"/>
        </w:rPr>
        <w:t>N°</w:t>
      </w:r>
      <w:proofErr w:type="spellEnd"/>
      <w:r w:rsidRPr="006F3260">
        <w:rPr>
          <w:rFonts w:ascii="Garamond" w:eastAsia="Garamond" w:hAnsi="Garamond" w:cs="Garamond"/>
          <w:color w:val="404040"/>
          <w:szCs w:val="24"/>
        </w:rPr>
        <w:t xml:space="preserve"> 21.796 (Ley de Presupuestos 2026). En consecuencia, declaro que este medio no pertenece a conglomerados, holdings o cadenas de medios de comunicación, ni se relaciona con ellos en los términos de los artículos 99 y 100 de la Ley </w:t>
      </w:r>
      <w:proofErr w:type="spellStart"/>
      <w:r w:rsidRPr="006F3260">
        <w:rPr>
          <w:rFonts w:ascii="Garamond" w:eastAsia="Garamond" w:hAnsi="Garamond" w:cs="Garamond"/>
          <w:color w:val="404040"/>
          <w:szCs w:val="24"/>
        </w:rPr>
        <w:t>N°</w:t>
      </w:r>
      <w:proofErr w:type="spellEnd"/>
      <w:r w:rsidRPr="006F3260">
        <w:rPr>
          <w:rFonts w:ascii="Garamond" w:eastAsia="Garamond" w:hAnsi="Garamond" w:cs="Garamond"/>
          <w:color w:val="404040"/>
          <w:szCs w:val="24"/>
        </w:rPr>
        <w:t xml:space="preserve"> 18.045, ni posee sedes o sucursales en más de una región</w:t>
      </w:r>
      <w:r w:rsidR="008E5ABB" w:rsidRPr="00E32E34">
        <w:rPr>
          <w:rFonts w:ascii="Garamond" w:eastAsia="Garamond" w:hAnsi="Garamond" w:cs="Garamond"/>
          <w:color w:val="404040"/>
          <w:szCs w:val="24"/>
        </w:rPr>
        <w:t>.</w:t>
      </w:r>
    </w:p>
    <w:p w:rsidR="008E5ABB" w:rsidRPr="00E32E34" w:rsidRDefault="006F3260" w:rsidP="008E5ABB">
      <w:pPr>
        <w:pStyle w:val="Prrafodelista"/>
        <w:numPr>
          <w:ilvl w:val="0"/>
          <w:numId w:val="5"/>
        </w:numPr>
        <w:spacing w:line="276" w:lineRule="auto"/>
        <w:jc w:val="both"/>
        <w:rPr>
          <w:rFonts w:ascii="Garamond" w:eastAsia="Garamond" w:hAnsi="Garamond" w:cs="Garamond"/>
          <w:color w:val="404040"/>
          <w:szCs w:val="24"/>
        </w:rPr>
      </w:pPr>
      <w:r w:rsidRPr="006F3260">
        <w:rPr>
          <w:rFonts w:ascii="Garamond" w:eastAsia="Garamond" w:hAnsi="Garamond" w:cs="Garamond"/>
          <w:b/>
          <w:color w:val="404040"/>
          <w:szCs w:val="24"/>
        </w:rPr>
        <w:t>VERACIDAD Y VIGENCIA:</w:t>
      </w:r>
      <w:r w:rsidRPr="006F3260">
        <w:rPr>
          <w:rFonts w:ascii="Garamond" w:eastAsia="Garamond" w:hAnsi="Garamond" w:cs="Garamond"/>
          <w:color w:val="404040"/>
          <w:szCs w:val="24"/>
        </w:rPr>
        <w:t xml:space="preserve"> Que toda la información consignada y los documentos adjuntos (acreditación de domicilio, constitución legal, vigencia y estructura de propiedad) son fidedignos, completos y verídicos</w:t>
      </w:r>
      <w:r w:rsidR="008E5ABB" w:rsidRPr="00E32E34">
        <w:rPr>
          <w:rFonts w:ascii="Garamond" w:eastAsia="Garamond" w:hAnsi="Garamond" w:cs="Garamond"/>
          <w:color w:val="404040"/>
          <w:szCs w:val="24"/>
        </w:rPr>
        <w:t>.</w:t>
      </w:r>
    </w:p>
    <w:p w:rsidR="0012070D" w:rsidRPr="00E32E34" w:rsidRDefault="006F3260" w:rsidP="008E5ABB">
      <w:pPr>
        <w:pStyle w:val="Prrafodelista"/>
        <w:numPr>
          <w:ilvl w:val="0"/>
          <w:numId w:val="5"/>
        </w:numPr>
        <w:spacing w:line="276" w:lineRule="auto"/>
        <w:jc w:val="both"/>
        <w:rPr>
          <w:rFonts w:ascii="Garamond" w:eastAsia="Garamond" w:hAnsi="Garamond" w:cs="Garamond"/>
          <w:color w:val="404040"/>
          <w:szCs w:val="24"/>
        </w:rPr>
      </w:pPr>
      <w:r w:rsidRPr="006F3260">
        <w:rPr>
          <w:rFonts w:ascii="Garamond" w:eastAsia="Garamond" w:hAnsi="Garamond" w:cs="Garamond"/>
          <w:b/>
          <w:color w:val="404040"/>
          <w:szCs w:val="24"/>
        </w:rPr>
        <w:t>COMPROMISO DE ACTUALIZACIÓN:</w:t>
      </w:r>
      <w:r w:rsidRPr="006F3260">
        <w:rPr>
          <w:rFonts w:ascii="Garamond" w:eastAsia="Garamond" w:hAnsi="Garamond" w:cs="Garamond"/>
          <w:color w:val="404040"/>
          <w:szCs w:val="24"/>
        </w:rPr>
        <w:t xml:space="preserve"> Me comprometo a informar de inmediato a la Unidad de Fondos Concursables del MSGG sobre cualquier variación en la estructura, administración, propiedad o área de cobertura aquí declarada, asumiendo que cualquier modificación que incumpla los requisitos implicará la renuncia automática a la calidad de medio regional en el Catastro</w:t>
      </w:r>
      <w:r w:rsidR="005E04AD" w:rsidRPr="00E32E34">
        <w:rPr>
          <w:rFonts w:ascii="Garamond" w:eastAsia="Garamond" w:hAnsi="Garamond" w:cs="Garamond"/>
          <w:color w:val="404040"/>
          <w:szCs w:val="24"/>
        </w:rPr>
        <w:t>.</w:t>
      </w:r>
    </w:p>
    <w:p w:rsidR="006F3260" w:rsidRDefault="006F3260" w:rsidP="006F3260">
      <w:pPr>
        <w:spacing w:line="276" w:lineRule="auto"/>
        <w:jc w:val="both"/>
        <w:rPr>
          <w:rFonts w:ascii="Garamond" w:eastAsia="Garamond" w:hAnsi="Garamond" w:cs="Garamond"/>
          <w:color w:val="404040"/>
          <w:szCs w:val="24"/>
        </w:rPr>
      </w:pPr>
    </w:p>
    <w:p w:rsidR="008E5ABB" w:rsidRPr="006F3260" w:rsidRDefault="008E5ABB" w:rsidP="006F3260">
      <w:pPr>
        <w:spacing w:line="276" w:lineRule="auto"/>
        <w:jc w:val="both"/>
        <w:rPr>
          <w:sz w:val="20"/>
        </w:rPr>
      </w:pPr>
      <w:r w:rsidRPr="006F3260">
        <w:rPr>
          <w:rFonts w:ascii="Garamond" w:eastAsia="Garamond" w:hAnsi="Garamond" w:cs="Garamond"/>
          <w:color w:val="404040"/>
          <w:szCs w:val="24"/>
        </w:rPr>
        <w:t>Formulo la presente declaración jurada a fin de obtener la inscripción en el Catastro elaborado por el Ministerio Secretaría General de Gobierno, referente a Medios de Comunicación de Carácter Regional.</w:t>
      </w:r>
      <w:r w:rsidRPr="00E32E34">
        <w:rPr>
          <w:rStyle w:val="Refdenotaalpie"/>
          <w:rFonts w:ascii="Garamond" w:eastAsia="Garamond" w:hAnsi="Garamond" w:cs="Garamond"/>
          <w:color w:val="404040"/>
          <w:szCs w:val="24"/>
        </w:rPr>
        <w:footnoteReference w:id="1"/>
      </w:r>
    </w:p>
    <w:p w:rsidR="00E32E34" w:rsidRDefault="00E32E34" w:rsidP="008E5ABB">
      <w:pPr>
        <w:spacing w:line="276" w:lineRule="auto"/>
        <w:jc w:val="both"/>
        <w:rPr>
          <w:rFonts w:ascii="Garamond" w:eastAsia="Garamond" w:hAnsi="Garamond" w:cs="Garamond"/>
          <w:color w:val="404040"/>
          <w:szCs w:val="24"/>
        </w:rPr>
      </w:pPr>
    </w:p>
    <w:p w:rsidR="008E5ABB" w:rsidRPr="00E32E34" w:rsidRDefault="008E5ABB" w:rsidP="008E5ABB">
      <w:pPr>
        <w:spacing w:line="276" w:lineRule="auto"/>
        <w:jc w:val="both"/>
        <w:rPr>
          <w:rFonts w:ascii="Garamond" w:eastAsia="Garamond" w:hAnsi="Garamond" w:cs="Garamond"/>
          <w:color w:val="404040"/>
          <w:szCs w:val="24"/>
        </w:rPr>
      </w:pPr>
      <w:r w:rsidRPr="00E32E34">
        <w:rPr>
          <w:rFonts w:ascii="Garamond" w:eastAsia="Garamond" w:hAnsi="Garamond" w:cs="Garamond"/>
          <w:color w:val="404040"/>
          <w:szCs w:val="24"/>
        </w:rPr>
        <w:t>Firma: _____________________</w:t>
      </w:r>
    </w:p>
    <w:p w:rsidR="008E5ABB" w:rsidRPr="00E32E34" w:rsidRDefault="008E5ABB" w:rsidP="008E5ABB">
      <w:pPr>
        <w:spacing w:line="276" w:lineRule="auto"/>
        <w:jc w:val="both"/>
        <w:rPr>
          <w:rFonts w:ascii="Garamond" w:eastAsia="Garamond" w:hAnsi="Garamond" w:cs="Garamond"/>
          <w:color w:val="404040"/>
          <w:szCs w:val="24"/>
        </w:rPr>
      </w:pPr>
      <w:r w:rsidRPr="00E32E34">
        <w:rPr>
          <w:rFonts w:ascii="Garamond" w:eastAsia="Garamond" w:hAnsi="Garamond" w:cs="Garamond"/>
          <w:color w:val="404040"/>
          <w:szCs w:val="24"/>
        </w:rPr>
        <w:t>Nombre completo: _____________________</w:t>
      </w:r>
      <w:bookmarkStart w:id="0" w:name="_GoBack"/>
      <w:bookmarkEnd w:id="0"/>
    </w:p>
    <w:p w:rsidR="008E5ABB" w:rsidRPr="00E32E34" w:rsidRDefault="008E5ABB" w:rsidP="008E5ABB">
      <w:pPr>
        <w:spacing w:line="276" w:lineRule="auto"/>
        <w:jc w:val="both"/>
        <w:rPr>
          <w:rFonts w:ascii="Garamond" w:eastAsia="Garamond" w:hAnsi="Garamond" w:cs="Garamond"/>
          <w:color w:val="404040"/>
          <w:szCs w:val="24"/>
        </w:rPr>
      </w:pPr>
      <w:r w:rsidRPr="00E32E34">
        <w:rPr>
          <w:rFonts w:ascii="Garamond" w:eastAsia="Garamond" w:hAnsi="Garamond" w:cs="Garamond"/>
          <w:color w:val="404040"/>
          <w:szCs w:val="24"/>
        </w:rPr>
        <w:t>RUT: _____________________</w:t>
      </w:r>
    </w:p>
    <w:p w:rsidR="008E5ABB" w:rsidRDefault="008E5ABB" w:rsidP="008E5ABB">
      <w:pPr>
        <w:spacing w:line="276" w:lineRule="auto"/>
        <w:jc w:val="both"/>
      </w:pPr>
      <w:r w:rsidRPr="00E32E34">
        <w:rPr>
          <w:rFonts w:ascii="Garamond" w:eastAsia="Garamond" w:hAnsi="Garamond" w:cs="Garamond"/>
          <w:color w:val="404040"/>
          <w:szCs w:val="24"/>
        </w:rPr>
        <w:t>Fecha: ____ /____/2026</w:t>
      </w:r>
    </w:p>
    <w:sectPr w:rsidR="008E5ABB" w:rsidSect="00E32E34">
      <w:headerReference w:type="default" r:id="rId8"/>
      <w:pgSz w:w="12240" w:h="15840"/>
      <w:pgMar w:top="23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D6E" w:rsidRDefault="00950D6E" w:rsidP="00232D0D">
      <w:pPr>
        <w:spacing w:after="0" w:line="240" w:lineRule="auto"/>
      </w:pPr>
      <w:r>
        <w:separator/>
      </w:r>
    </w:p>
  </w:endnote>
  <w:endnote w:type="continuationSeparator" w:id="0">
    <w:p w:rsidR="00950D6E" w:rsidRDefault="00950D6E" w:rsidP="0023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D6E" w:rsidRDefault="00950D6E" w:rsidP="00232D0D">
      <w:pPr>
        <w:spacing w:after="0" w:line="240" w:lineRule="auto"/>
      </w:pPr>
      <w:r>
        <w:separator/>
      </w:r>
    </w:p>
  </w:footnote>
  <w:footnote w:type="continuationSeparator" w:id="0">
    <w:p w:rsidR="00950D6E" w:rsidRDefault="00950D6E" w:rsidP="00232D0D">
      <w:pPr>
        <w:spacing w:after="0" w:line="240" w:lineRule="auto"/>
      </w:pPr>
      <w:r>
        <w:continuationSeparator/>
      </w:r>
    </w:p>
  </w:footnote>
  <w:footnote w:id="1">
    <w:p w:rsidR="008E5ABB" w:rsidRPr="009558A0" w:rsidRDefault="008E5ABB" w:rsidP="008E5ABB">
      <w:pPr>
        <w:pStyle w:val="Textonotapie"/>
        <w:jc w:val="both"/>
        <w:rPr>
          <w:rFonts w:ascii="Garamond" w:hAnsi="Garamond"/>
          <w:i/>
          <w:sz w:val="22"/>
          <w:szCs w:val="22"/>
        </w:rPr>
      </w:pPr>
      <w:r w:rsidRPr="009558A0">
        <w:rPr>
          <w:rStyle w:val="Refdenotaalpie"/>
          <w:rFonts w:ascii="Garamond" w:hAnsi="Garamond"/>
          <w:i/>
          <w:sz w:val="22"/>
          <w:szCs w:val="22"/>
        </w:rPr>
        <w:footnoteRef/>
      </w:r>
      <w:r w:rsidRPr="009558A0">
        <w:rPr>
          <w:rFonts w:ascii="Garamond" w:hAnsi="Garamond"/>
          <w:i/>
          <w:sz w:val="22"/>
          <w:szCs w:val="22"/>
        </w:rPr>
        <w:t xml:space="preserve"> Holding / Grupo Empresarial: según artículo 96 de la Ley 18.045, se entiende por grupo empresarial el conjunto de entidades que presentan vínculos de propiedad, administración o responsabilidad crediticia, cuando su actuación económica y financiera está guiada por intereses comunes del grupo. </w:t>
      </w:r>
    </w:p>
    <w:p w:rsidR="008E5ABB" w:rsidRPr="008E5ABB" w:rsidRDefault="008E5ABB" w:rsidP="008E5ABB">
      <w:pPr>
        <w:pStyle w:val="Textonotapie"/>
        <w:jc w:val="both"/>
        <w:rPr>
          <w:lang w:val="es-MX"/>
        </w:rPr>
      </w:pPr>
      <w:r w:rsidRPr="009558A0">
        <w:rPr>
          <w:rFonts w:ascii="Garamond" w:hAnsi="Garamond"/>
          <w:i/>
          <w:sz w:val="22"/>
          <w:szCs w:val="22"/>
        </w:rPr>
        <w:t>Conglomerado / Cadena de medios: conjunto de empresas o sociedades que participan en uno o más medios de comunicación, bajo una estructura societaria común, control común o vínculos de administración, lo que permite coordinación, consolidación de audiencias, economías de escala o dominación de mercado. Se identifica conforme a lo señalado en los artículos 99 y 100 de la Ley 18.045.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D0D" w:rsidRDefault="00232D0D">
    <w:pPr>
      <w:pStyle w:val="Encabezado"/>
    </w:pPr>
    <w:r>
      <w:rPr>
        <w:noProof/>
      </w:rPr>
      <w:drawing>
        <wp:anchor distT="0" distB="0" distL="114300" distR="114300" simplePos="0" relativeHeight="251659264" behindDoc="0" locked="0" layoutInCell="1" allowOverlap="1" wp14:anchorId="72FC676D" wp14:editId="5818B051">
          <wp:simplePos x="0" y="0"/>
          <wp:positionH relativeFrom="column">
            <wp:posOffset>-461010</wp:posOffset>
          </wp:positionH>
          <wp:positionV relativeFrom="paragraph">
            <wp:posOffset>-20955</wp:posOffset>
          </wp:positionV>
          <wp:extent cx="904875" cy="821690"/>
          <wp:effectExtent l="0" t="0" r="9525"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_MSGG.jpg"/>
                  <pic:cNvPicPr/>
                </pic:nvPicPr>
                <pic:blipFill>
                  <a:blip r:embed="rId1">
                    <a:extLst>
                      <a:ext uri="{28A0092B-C50C-407E-A947-70E740481C1C}">
                        <a14:useLocalDpi xmlns:a14="http://schemas.microsoft.com/office/drawing/2010/main" val="0"/>
                      </a:ext>
                    </a:extLst>
                  </a:blip>
                  <a:stretch>
                    <a:fillRect/>
                  </a:stretch>
                </pic:blipFill>
                <pic:spPr>
                  <a:xfrm>
                    <a:off x="0" y="0"/>
                    <a:ext cx="904875" cy="821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20BB"/>
    <w:multiLevelType w:val="hybridMultilevel"/>
    <w:tmpl w:val="B4801CF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C5243FB"/>
    <w:multiLevelType w:val="hybridMultilevel"/>
    <w:tmpl w:val="51D25B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CA26B8D"/>
    <w:multiLevelType w:val="hybridMultilevel"/>
    <w:tmpl w:val="B4801CF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AC12BDF"/>
    <w:multiLevelType w:val="multilevel"/>
    <w:tmpl w:val="77F2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FB4FB7"/>
    <w:multiLevelType w:val="multilevel"/>
    <w:tmpl w:val="E3A25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0D"/>
    <w:rsid w:val="0012070D"/>
    <w:rsid w:val="001A66C0"/>
    <w:rsid w:val="00232D0D"/>
    <w:rsid w:val="00375180"/>
    <w:rsid w:val="004F52AD"/>
    <w:rsid w:val="005E04AD"/>
    <w:rsid w:val="005F7B74"/>
    <w:rsid w:val="006F3260"/>
    <w:rsid w:val="007C0E17"/>
    <w:rsid w:val="00845FFA"/>
    <w:rsid w:val="00861E5F"/>
    <w:rsid w:val="008E5ABB"/>
    <w:rsid w:val="00950D6E"/>
    <w:rsid w:val="009558A0"/>
    <w:rsid w:val="00E32E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F6B352-B0C0-4E6D-8F4B-A6062B81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2070D"/>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12070D"/>
    <w:rPr>
      <w:b/>
      <w:bCs/>
    </w:rPr>
  </w:style>
  <w:style w:type="character" w:customStyle="1" w:styleId="ms-1">
    <w:name w:val="ms-1"/>
    <w:basedOn w:val="Fuentedeprrafopredeter"/>
    <w:rsid w:val="0012070D"/>
  </w:style>
  <w:style w:type="character" w:customStyle="1" w:styleId="max-w-15ch">
    <w:name w:val="max-w-[15ch]"/>
    <w:basedOn w:val="Fuentedeprrafopredeter"/>
    <w:rsid w:val="0012070D"/>
  </w:style>
  <w:style w:type="character" w:customStyle="1" w:styleId="-me-1">
    <w:name w:val="-me-1"/>
    <w:basedOn w:val="Fuentedeprrafopredeter"/>
    <w:rsid w:val="0012070D"/>
  </w:style>
  <w:style w:type="paragraph" w:styleId="Prrafodelista">
    <w:name w:val="List Paragraph"/>
    <w:basedOn w:val="Normal"/>
    <w:uiPriority w:val="34"/>
    <w:qFormat/>
    <w:rsid w:val="005E04AD"/>
    <w:pPr>
      <w:widowControl w:val="0"/>
      <w:spacing w:after="0" w:line="240" w:lineRule="auto"/>
      <w:ind w:left="720"/>
      <w:contextualSpacing/>
    </w:pPr>
    <w:rPr>
      <w:rFonts w:ascii="Calibri" w:eastAsia="Calibri" w:hAnsi="Calibri" w:cs="Calibri"/>
      <w:lang w:val="es-ES" w:eastAsia="es-CL"/>
    </w:rPr>
  </w:style>
  <w:style w:type="paragraph" w:styleId="Encabezado">
    <w:name w:val="header"/>
    <w:basedOn w:val="Normal"/>
    <w:link w:val="EncabezadoCar"/>
    <w:uiPriority w:val="99"/>
    <w:unhideWhenUsed/>
    <w:rsid w:val="00232D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2D0D"/>
  </w:style>
  <w:style w:type="paragraph" w:styleId="Piedepgina">
    <w:name w:val="footer"/>
    <w:basedOn w:val="Normal"/>
    <w:link w:val="PiedepginaCar"/>
    <w:uiPriority w:val="99"/>
    <w:unhideWhenUsed/>
    <w:rsid w:val="00232D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2D0D"/>
  </w:style>
  <w:style w:type="paragraph" w:styleId="Textonotapie">
    <w:name w:val="footnote text"/>
    <w:basedOn w:val="Normal"/>
    <w:link w:val="TextonotapieCar"/>
    <w:uiPriority w:val="99"/>
    <w:semiHidden/>
    <w:unhideWhenUsed/>
    <w:rsid w:val="008E5A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5ABB"/>
    <w:rPr>
      <w:sz w:val="20"/>
      <w:szCs w:val="20"/>
    </w:rPr>
  </w:style>
  <w:style w:type="character" w:styleId="Refdenotaalpie">
    <w:name w:val="footnote reference"/>
    <w:basedOn w:val="Fuentedeprrafopredeter"/>
    <w:uiPriority w:val="99"/>
    <w:semiHidden/>
    <w:unhideWhenUsed/>
    <w:rsid w:val="008E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5904">
      <w:bodyDiv w:val="1"/>
      <w:marLeft w:val="0"/>
      <w:marRight w:val="0"/>
      <w:marTop w:val="0"/>
      <w:marBottom w:val="0"/>
      <w:divBdr>
        <w:top w:val="none" w:sz="0" w:space="0" w:color="auto"/>
        <w:left w:val="none" w:sz="0" w:space="0" w:color="auto"/>
        <w:bottom w:val="none" w:sz="0" w:space="0" w:color="auto"/>
        <w:right w:val="none" w:sz="0" w:space="0" w:color="auto"/>
      </w:divBdr>
      <w:divsChild>
        <w:div w:id="267783977">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24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7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D194B-5E5B-47E7-B00C-06768041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292</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Caceres Mena</dc:creator>
  <cp:keywords/>
  <dc:description/>
  <cp:lastModifiedBy>Ana Maria Caceres Mena</cp:lastModifiedBy>
  <cp:revision>5</cp:revision>
  <dcterms:created xsi:type="dcterms:W3CDTF">2026-01-12T13:35:00Z</dcterms:created>
  <dcterms:modified xsi:type="dcterms:W3CDTF">2026-03-02T14:54:00Z</dcterms:modified>
</cp:coreProperties>
</file>